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F18BF" w14:textId="77777777" w:rsidR="0007483F" w:rsidRDefault="0007483F" w:rsidP="0007483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Bognár Ildikó &lt;</w:t>
      </w:r>
      <w:hyperlink r:id="rId5" w:history="1">
        <w:r>
          <w:rPr>
            <w:rStyle w:val="Hiperhivatkozs"/>
          </w:rPr>
          <w:t>Ildiko.Bognar@posta.hu</w:t>
        </w:r>
      </w:hyperlink>
      <w:r>
        <w:t xml:space="preserve">&gt; </w:t>
      </w:r>
      <w:r>
        <w:br/>
      </w:r>
      <w:proofErr w:type="spellStart"/>
      <w:r>
        <w:rPr>
          <w:b/>
          <w:bCs/>
        </w:rPr>
        <w:t>Sent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29, 2024 1:57 PM</w:t>
      </w:r>
      <w:r>
        <w:br/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>:</w:t>
      </w:r>
      <w:r>
        <w:t xml:space="preserve"> Csendes Mónika (KKÖH) &lt;</w:t>
      </w:r>
      <w:hyperlink r:id="rId6" w:history="1">
        <w:r>
          <w:rPr>
            <w:rStyle w:val="Hiperhivatkozs"/>
          </w:rPr>
          <w:t>titkarsag@kisber.hu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Dr. Pápai Tamás (KKÖH) &lt;</w:t>
      </w:r>
      <w:hyperlink r:id="rId7" w:history="1">
        <w:r>
          <w:rPr>
            <w:rStyle w:val="Hiperhivatkozs"/>
          </w:rPr>
          <w:t>jegyzo@kisber.hu</w:t>
        </w:r>
      </w:hyperlink>
      <w:r>
        <w:t>&gt;; Dr. Szeiffert Ivett (KKÖH) &lt;</w:t>
      </w:r>
      <w:hyperlink r:id="rId8" w:history="1">
        <w:r>
          <w:rPr>
            <w:rStyle w:val="Hiperhivatkozs"/>
          </w:rPr>
          <w:t>aljegyzo@kisber.hu</w:t>
        </w:r>
      </w:hyperlink>
      <w:r>
        <w:t>&gt;; Németh Emil &lt;</w:t>
      </w:r>
      <w:hyperlink r:id="rId9" w:history="1">
        <w:r>
          <w:rPr>
            <w:rStyle w:val="Hiperhivatkozs"/>
          </w:rPr>
          <w:t>Nemeth.Emil@posta.hu</w:t>
        </w:r>
      </w:hyperlink>
      <w:r>
        <w:t xml:space="preserve">&gt;; </w:t>
      </w:r>
      <w:proofErr w:type="spellStart"/>
      <w:r>
        <w:t>Payrits</w:t>
      </w:r>
      <w:proofErr w:type="spellEnd"/>
      <w:r>
        <w:t xml:space="preserve"> László &lt;</w:t>
      </w:r>
      <w:hyperlink r:id="rId10" w:history="1">
        <w:r>
          <w:rPr>
            <w:rStyle w:val="Hiperhivatkozs"/>
          </w:rPr>
          <w:t>Laszlo.Payrits@posta.hu</w:t>
        </w:r>
      </w:hyperlink>
      <w:r>
        <w:t>&gt;; Bognár Ildikó &lt;</w:t>
      </w:r>
      <w:hyperlink r:id="rId11" w:history="1">
        <w:r>
          <w:rPr>
            <w:rStyle w:val="Hiperhivatkozs"/>
          </w:rPr>
          <w:t>Ildiko.Bognar@posta.hu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Kézbesítők felvételi tevékenysége szerződés </w:t>
      </w:r>
      <w:proofErr w:type="spellStart"/>
      <w:r>
        <w:t>alapon_Kisbér</w:t>
      </w:r>
      <w:proofErr w:type="spell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14:paraId="14652E62" w14:textId="77777777" w:rsidR="0007483F" w:rsidRDefault="0007483F" w:rsidP="0007483F"/>
    <w:p w14:paraId="08B114A9" w14:textId="77777777" w:rsidR="0007483F" w:rsidRDefault="0007483F" w:rsidP="0007483F">
      <w:pPr>
        <w:rPr>
          <w:rFonts w:ascii="Book Antiqua" w:hAnsi="Book Antiqua"/>
          <w:lang w:eastAsia="en-US"/>
        </w:rPr>
      </w:pPr>
    </w:p>
    <w:p w14:paraId="0C724D92" w14:textId="77777777" w:rsidR="0007483F" w:rsidRDefault="0007483F" w:rsidP="0007483F">
      <w:pPr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Tisztelt Polgármester Úr!</w:t>
      </w:r>
    </w:p>
    <w:p w14:paraId="18169A08" w14:textId="77777777" w:rsidR="0007483F" w:rsidRDefault="0007483F" w:rsidP="0007483F">
      <w:pPr>
        <w:rPr>
          <w:rFonts w:ascii="Book Antiqua" w:hAnsi="Book Antiqua"/>
          <w:lang w:eastAsia="en-US"/>
        </w:rPr>
      </w:pPr>
    </w:p>
    <w:p w14:paraId="361FDD07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  <w:lang w:eastAsia="en-US"/>
        </w:rPr>
        <w:t xml:space="preserve">A korábbi egyeztetéseknek megfelelően 2024. 10.08-án a csatolt előzményben küldtem ajánlatot a </w:t>
      </w:r>
      <w:r>
        <w:rPr>
          <w:rFonts w:ascii="Book Antiqua" w:hAnsi="Book Antiqua"/>
        </w:rPr>
        <w:t>Kisbér település Hánta egyéb belterületi részén a gépkocsis kézbesítő által menet közben végzett felvételi szolgáltatás igénybevételének feltételiről. Levelünkre válasz nem érkezett.</w:t>
      </w:r>
    </w:p>
    <w:p w14:paraId="7F6F3140" w14:textId="77777777" w:rsidR="0007483F" w:rsidRDefault="0007483F" w:rsidP="0007483F">
      <w:pPr>
        <w:rPr>
          <w:rFonts w:ascii="Book Antiqua" w:hAnsi="Book Antiqua"/>
          <w:lang w:eastAsia="en-US"/>
        </w:rPr>
      </w:pPr>
    </w:p>
    <w:p w14:paraId="67C1710A" w14:textId="77777777" w:rsidR="0007483F" w:rsidRDefault="0007483F" w:rsidP="0007483F">
      <w:pPr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 xml:space="preserve">Mai napon az Igazgató úrral történt telefonos megbeszélés alapján az ajánlatot ismételten megküldöm. </w:t>
      </w:r>
    </w:p>
    <w:p w14:paraId="031A722A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>Kérem, hogy a szerződés tervezetet és a mellékleteket áttanulmányozni és a szerződéskötési szándékról visszajelezni szíveskedjék.</w:t>
      </w:r>
    </w:p>
    <w:p w14:paraId="289A6D75" w14:textId="77777777" w:rsidR="0007483F" w:rsidRDefault="0007483F" w:rsidP="0007483F">
      <w:pPr>
        <w:rPr>
          <w:rFonts w:ascii="Book Antiqua" w:hAnsi="Book Antiqua"/>
          <w:lang w:eastAsia="en-US"/>
        </w:rPr>
      </w:pPr>
      <w:r>
        <w:rPr>
          <w:rFonts w:ascii="Book Antiqua" w:hAnsi="Book Antiqua"/>
          <w:lang w:eastAsia="en-US"/>
        </w:rPr>
        <w:t>Tájékoztatom továbbá, hogy a felvételi tevékenységet 2024. 11. 18.-ig még díjmentesen végezzük Hánta településrészen. Amennyiben a díjköteles szolgáltatásra nem tartanak igényt, azt a jelzett időponttól megszüntetjük.</w:t>
      </w:r>
    </w:p>
    <w:p w14:paraId="4765DDD3" w14:textId="77777777" w:rsidR="0007483F" w:rsidRDefault="0007483F" w:rsidP="0007483F">
      <w:pPr>
        <w:rPr>
          <w:rFonts w:ascii="Book Antiqua" w:hAnsi="Book Antiqua"/>
        </w:rPr>
      </w:pPr>
    </w:p>
    <w:p w14:paraId="29FBBA9A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>Üdvözlettel: </w:t>
      </w:r>
    </w:p>
    <w:p w14:paraId="39325C58" w14:textId="77777777" w:rsidR="0007483F" w:rsidRDefault="0007483F" w:rsidP="0007483F">
      <w:pPr>
        <w:rPr>
          <w:rFonts w:ascii="Book Antiqua" w:hAnsi="Book Antiqua"/>
        </w:rPr>
      </w:pPr>
    </w:p>
    <w:p w14:paraId="5C0D70DC" w14:textId="77777777" w:rsidR="0007483F" w:rsidRDefault="0007483F" w:rsidP="0007483F">
      <w:pPr>
        <w:rPr>
          <w:rFonts w:ascii="Book Antiqua" w:hAnsi="Book Antiqua"/>
          <w:b/>
          <w:bCs/>
          <w:color w:val="538135"/>
          <w:sz w:val="24"/>
          <w:szCs w:val="24"/>
        </w:rPr>
      </w:pPr>
      <w:r>
        <w:rPr>
          <w:rFonts w:ascii="Book Antiqua" w:hAnsi="Book Antiqua"/>
          <w:b/>
          <w:bCs/>
          <w:color w:val="538135"/>
          <w:sz w:val="24"/>
          <w:szCs w:val="24"/>
        </w:rPr>
        <w:t>Bognár Ildikó</w:t>
      </w:r>
    </w:p>
    <w:p w14:paraId="0AAFA069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>osztályvezető</w:t>
      </w:r>
    </w:p>
    <w:p w14:paraId="0EA9929F" w14:textId="77777777" w:rsidR="0007483F" w:rsidRDefault="0007483F" w:rsidP="0007483F">
      <w:pPr>
        <w:rPr>
          <w:rFonts w:ascii="Arial" w:hAnsi="Arial" w:cs="Arial"/>
        </w:rPr>
      </w:pPr>
    </w:p>
    <w:p w14:paraId="1A6A9343" w14:textId="0C64991A" w:rsidR="0007483F" w:rsidRDefault="0007483F" w:rsidP="0007483F">
      <w:pPr>
        <w:rPr>
          <w:rFonts w:ascii="Arial" w:hAnsi="Arial" w:cs="Arial"/>
          <w:i/>
          <w:iCs/>
          <w:color w:val="008000"/>
        </w:rPr>
      </w:pPr>
      <w:r>
        <w:rPr>
          <w:noProof/>
        </w:rPr>
        <w:drawing>
          <wp:inline distT="0" distB="0" distL="0" distR="0" wp14:anchorId="1AE768DB" wp14:editId="0A523BF0">
            <wp:extent cx="1190625" cy="600075"/>
            <wp:effectExtent l="0" t="0" r="9525" b="9525"/>
            <wp:docPr id="500183844" name="Kép 2" descr="A képen szöveg, Betűtípus, embléma, Grafik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83844" name="Kép 2" descr="A képen szöveg, Betűtípus, embléma, Grafika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03F58" w14:textId="77777777" w:rsidR="0007483F" w:rsidRDefault="0007483F" w:rsidP="0007483F">
      <w:pPr>
        <w:rPr>
          <w:rFonts w:ascii="Book Antiqua" w:hAnsi="Book Antiqua"/>
          <w:b/>
          <w:bCs/>
          <w:color w:val="538135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Magyar Posta Zrt.</w:t>
      </w:r>
    </w:p>
    <w:p w14:paraId="6FAAC9D0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>Nyugat-magyarországi Területi Igazgatóság</w:t>
      </w:r>
    </w:p>
    <w:p w14:paraId="060D2F45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>Területi Üzemeltetési Osztály</w:t>
      </w:r>
    </w:p>
    <w:p w14:paraId="42DB2389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>Tel.: 06/30/771-7903</w:t>
      </w:r>
    </w:p>
    <w:p w14:paraId="6BEF24D2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E-mail: </w:t>
      </w:r>
      <w:hyperlink r:id="rId14" w:history="1">
        <w:r>
          <w:rPr>
            <w:rStyle w:val="Hiperhivatkozs"/>
            <w:rFonts w:ascii="Book Antiqua" w:hAnsi="Book Antiqua"/>
            <w:color w:val="0000FF"/>
          </w:rPr>
          <w:t>BognarI@posta.hu</w:t>
        </w:r>
      </w:hyperlink>
    </w:p>
    <w:p w14:paraId="50647543" w14:textId="77777777" w:rsidR="0007483F" w:rsidRDefault="0007483F" w:rsidP="0007483F">
      <w:pPr>
        <w:rPr>
          <w:rFonts w:ascii="Book Antiqua" w:hAnsi="Book Antiqua"/>
          <w:lang w:eastAsia="en-US"/>
        </w:rPr>
      </w:pPr>
    </w:p>
    <w:p w14:paraId="38F3779D" w14:textId="77777777" w:rsidR="0007483F" w:rsidRDefault="0007483F" w:rsidP="0007483F">
      <w:pPr>
        <w:rPr>
          <w:rFonts w:ascii="Book Antiqua" w:hAnsi="Book Antiqua"/>
          <w:lang w:eastAsia="en-US"/>
        </w:rPr>
      </w:pPr>
    </w:p>
    <w:p w14:paraId="6F408791" w14:textId="77777777" w:rsidR="0007483F" w:rsidRDefault="0007483F" w:rsidP="0007483F">
      <w:pPr>
        <w:rPr>
          <w:rFonts w:ascii="Book Antiqua" w:hAnsi="Book Antiqua"/>
          <w:lang w:eastAsia="en-US"/>
        </w:rPr>
      </w:pPr>
    </w:p>
    <w:p w14:paraId="199DB519" w14:textId="77777777" w:rsidR="0007483F" w:rsidRDefault="0007483F" w:rsidP="0007483F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Bognár Ildikó </w:t>
      </w:r>
      <w:r>
        <w:br/>
      </w:r>
      <w:proofErr w:type="spellStart"/>
      <w:r>
        <w:rPr>
          <w:b/>
          <w:bCs/>
        </w:rPr>
        <w:t>Sent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8, 2024 10:16 AM</w:t>
      </w:r>
      <w:r>
        <w:br/>
      </w:r>
      <w:proofErr w:type="spellStart"/>
      <w:r>
        <w:rPr>
          <w:b/>
          <w:bCs/>
        </w:rPr>
        <w:t>To</w:t>
      </w:r>
      <w:proofErr w:type="spellEnd"/>
      <w:r>
        <w:rPr>
          <w:b/>
          <w:bCs/>
        </w:rPr>
        <w:t>:</w:t>
      </w:r>
      <w:r>
        <w:t xml:space="preserve"> 'titkarsag@kisber.hu' &lt;</w:t>
      </w:r>
      <w:hyperlink r:id="rId15" w:history="1">
        <w:r>
          <w:rPr>
            <w:rStyle w:val="Hiperhivatkozs"/>
          </w:rPr>
          <w:t>titkarsag@kisber.hu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Németh Emil &lt;</w:t>
      </w:r>
      <w:hyperlink r:id="rId16" w:history="1">
        <w:r>
          <w:rPr>
            <w:rStyle w:val="Hiperhivatkozs"/>
          </w:rPr>
          <w:t>Nemeth.Emil@posta.hu</w:t>
        </w:r>
      </w:hyperlink>
      <w:r>
        <w:t xml:space="preserve">&gt;; </w:t>
      </w:r>
      <w:proofErr w:type="spellStart"/>
      <w:r>
        <w:t>Payrits</w:t>
      </w:r>
      <w:proofErr w:type="spellEnd"/>
      <w:r>
        <w:t xml:space="preserve"> László &lt;</w:t>
      </w:r>
      <w:hyperlink r:id="rId17" w:history="1">
        <w:r>
          <w:rPr>
            <w:rStyle w:val="Hiperhivatkozs"/>
          </w:rPr>
          <w:t>Laszlo.Payrits@posta.hu</w:t>
        </w:r>
      </w:hyperlink>
      <w:r>
        <w:t xml:space="preserve">&gt;; </w:t>
      </w:r>
      <w:proofErr w:type="spellStart"/>
      <w:r>
        <w:t>Fonyó</w:t>
      </w:r>
      <w:proofErr w:type="spellEnd"/>
      <w:r>
        <w:t xml:space="preserve"> Tamásné &lt;</w:t>
      </w:r>
      <w:hyperlink r:id="rId18" w:history="1">
        <w:r>
          <w:rPr>
            <w:rStyle w:val="Hiperhivatkozs"/>
          </w:rPr>
          <w:t>Fonyo.Tamasne@posta.hu</w:t>
        </w:r>
      </w:hyperlink>
      <w:r>
        <w:t>&gt;; Bognár Ildikó &lt;</w:t>
      </w:r>
      <w:hyperlink r:id="rId19" w:history="1">
        <w:r>
          <w:rPr>
            <w:rStyle w:val="Hiperhivatkozs"/>
          </w:rPr>
          <w:t>Ildiko.Bognar@posta.hu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FW: Kézbesítők felvételi tevékenysége szerződés </w:t>
      </w:r>
      <w:proofErr w:type="spellStart"/>
      <w:r>
        <w:t>alapon_Kisbér</w:t>
      </w:r>
      <w:proofErr w:type="spell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14:paraId="52393774" w14:textId="77777777" w:rsidR="0007483F" w:rsidRDefault="0007483F" w:rsidP="0007483F"/>
    <w:p w14:paraId="254D1663" w14:textId="77777777" w:rsidR="00E24A44" w:rsidRDefault="00E24A44" w:rsidP="0007483F"/>
    <w:p w14:paraId="78113FE5" w14:textId="77777777" w:rsidR="0007483F" w:rsidRDefault="0007483F" w:rsidP="0007483F">
      <w:pPr>
        <w:rPr>
          <w:rFonts w:ascii="Book Antiqua" w:hAnsi="Book Antiqua"/>
          <w:b/>
          <w:bCs/>
        </w:rPr>
      </w:pPr>
    </w:p>
    <w:p w14:paraId="48CD1D77" w14:textId="77777777" w:rsidR="0007483F" w:rsidRDefault="0007483F" w:rsidP="0007483F">
      <w:r>
        <w:rPr>
          <w:rFonts w:ascii="Book Antiqua" w:hAnsi="Book Antiqua"/>
          <w:b/>
          <w:bCs/>
        </w:rPr>
        <w:lastRenderedPageBreak/>
        <w:t>Tisztelt Polgármester Úr!</w:t>
      </w:r>
    </w:p>
    <w:p w14:paraId="7FF04002" w14:textId="77777777" w:rsidR="0007483F" w:rsidRDefault="0007483F" w:rsidP="0007483F">
      <w:r>
        <w:rPr>
          <w:rFonts w:ascii="Book Antiqua" w:hAnsi="Book Antiqua"/>
          <w:b/>
          <w:bCs/>
        </w:rPr>
        <w:t> </w:t>
      </w:r>
    </w:p>
    <w:p w14:paraId="3ED48E81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>Az Igazgató úrral folytatott megbeszélésnek megfelelően tájékoztatom, hogy Kisbér település Hánta egyéb belterületi részén a gépkocsis kézbesítő által menet közben végzett felvételi szolgáltatás igénybevételének a feltételei 2024.11.01-től módosulnak, ezt követően a felvételi szolgáltatást díjköteles formában tudjuk biztosítani.</w:t>
      </w:r>
    </w:p>
    <w:p w14:paraId="7B6BB56A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 Magyar Posta által bevezetésre kerülő új szolgáltatás keretében végzett kézbesítők felvételi tevékenységéhez kapcsolódó ajánlatunkat, a </w:t>
      </w:r>
      <w:proofErr w:type="spellStart"/>
      <w:r>
        <w:rPr>
          <w:rFonts w:ascii="Book Antiqua" w:hAnsi="Book Antiqua"/>
        </w:rPr>
        <w:t>bianco</w:t>
      </w:r>
      <w:proofErr w:type="spellEnd"/>
      <w:r>
        <w:rPr>
          <w:rFonts w:ascii="Book Antiqua" w:hAnsi="Book Antiqua"/>
        </w:rPr>
        <w:t xml:space="preserve"> szerződés mintát és a hozzá kapcsolódó mellékleteket megküldöm.</w:t>
      </w:r>
    </w:p>
    <w:p w14:paraId="6E1B9971" w14:textId="77777777" w:rsidR="0007483F" w:rsidRDefault="0007483F" w:rsidP="0007483F">
      <w:r>
        <w:rPr>
          <w:rFonts w:ascii="Book Antiqua" w:hAnsi="Book Antiqua"/>
        </w:rPr>
        <w:t> </w:t>
      </w:r>
    </w:p>
    <w:p w14:paraId="33DA80A8" w14:textId="77777777" w:rsidR="0007483F" w:rsidRDefault="0007483F" w:rsidP="0007483F">
      <w:pPr>
        <w:rPr>
          <w:u w:val="single"/>
        </w:rPr>
      </w:pPr>
      <w:r>
        <w:rPr>
          <w:rFonts w:ascii="Book Antiqua" w:hAnsi="Book Antiqua"/>
          <w:u w:val="single"/>
        </w:rPr>
        <w:t>A kiajánlott szolgáltatás az alábbi:</w:t>
      </w:r>
    </w:p>
    <w:p w14:paraId="60868991" w14:textId="77777777" w:rsidR="0007483F" w:rsidRDefault="0007483F" w:rsidP="0007483F">
      <w:pPr>
        <w:rPr>
          <w:rFonts w:ascii="Book Antiqua" w:hAnsi="Book Antiqua"/>
          <w:color w:val="000000"/>
        </w:rPr>
      </w:pPr>
      <w:proofErr w:type="spellStart"/>
      <w:r>
        <w:rPr>
          <w:rFonts w:ascii="Book Antiqua" w:hAnsi="Book Antiqua"/>
          <w:color w:val="000000"/>
        </w:rPr>
        <w:t>Gépjárműves</w:t>
      </w:r>
      <w:proofErr w:type="spellEnd"/>
      <w:r>
        <w:rPr>
          <w:rFonts w:ascii="Book Antiqua" w:hAnsi="Book Antiqua"/>
          <w:color w:val="000000"/>
        </w:rPr>
        <w:t xml:space="preserve"> kézbesítő által végzett felvételi szolgáltatás,</w:t>
      </w:r>
    </w:p>
    <w:p w14:paraId="24586608" w14:textId="77777777" w:rsidR="0007483F" w:rsidRDefault="0007483F" w:rsidP="0007483F">
      <w:pPr>
        <w:pStyle w:val="Listaszerbekezds"/>
        <w:numPr>
          <w:ilvl w:val="0"/>
          <w:numId w:val="1"/>
        </w:numPr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Hánta egyéb belterületi részén.</w:t>
      </w:r>
    </w:p>
    <w:p w14:paraId="6E4EF906" w14:textId="77777777" w:rsidR="0007483F" w:rsidRDefault="0007483F" w:rsidP="0007483F">
      <w:pPr>
        <w:rPr>
          <w:rFonts w:ascii="Book Antiqua" w:hAnsi="Book Antiqua"/>
        </w:rPr>
      </w:pPr>
    </w:p>
    <w:p w14:paraId="66B45D41" w14:textId="77777777" w:rsidR="0007483F" w:rsidRDefault="0007483F" w:rsidP="0007483F">
      <w:pPr>
        <w:rPr>
          <w:u w:val="single"/>
        </w:rPr>
      </w:pPr>
      <w:r>
        <w:rPr>
          <w:rFonts w:ascii="Book Antiqua" w:hAnsi="Book Antiqua"/>
          <w:u w:val="single"/>
        </w:rPr>
        <w:t>Végzett szolgáltatások:</w:t>
      </w:r>
    </w:p>
    <w:p w14:paraId="306A6D0B" w14:textId="77777777" w:rsidR="0007483F" w:rsidRDefault="0007483F" w:rsidP="0007483F">
      <w:pPr>
        <w:pStyle w:val="Listaszerbekezds"/>
        <w:numPr>
          <w:ilvl w:val="0"/>
          <w:numId w:val="2"/>
        </w:numPr>
        <w:contextualSpacing w:val="0"/>
        <w:rPr>
          <w:rFonts w:eastAsia="Times New Roman"/>
        </w:rPr>
      </w:pPr>
      <w:r>
        <w:rPr>
          <w:rFonts w:ascii="Book Antiqua" w:eastAsia="Times New Roman" w:hAnsi="Book Antiqua"/>
        </w:rPr>
        <w:t>csekkbefizetés készpénzzel vagy bankkártyával</w:t>
      </w:r>
    </w:p>
    <w:p w14:paraId="7DE5FE15" w14:textId="77777777" w:rsidR="0007483F" w:rsidRDefault="0007483F" w:rsidP="0007483F">
      <w:pPr>
        <w:pStyle w:val="Listaszerbekezds"/>
        <w:numPr>
          <w:ilvl w:val="0"/>
          <w:numId w:val="2"/>
        </w:numPr>
        <w:contextualSpacing w:val="0"/>
        <w:rPr>
          <w:rFonts w:eastAsia="Times New Roman"/>
        </w:rPr>
      </w:pPr>
      <w:r>
        <w:rPr>
          <w:rFonts w:ascii="Book Antiqua" w:eastAsia="Times New Roman" w:hAnsi="Book Antiqua"/>
        </w:rPr>
        <w:t xml:space="preserve">levélpostai küldemények felvétele </w:t>
      </w:r>
    </w:p>
    <w:p w14:paraId="7B516994" w14:textId="77777777" w:rsidR="0007483F" w:rsidRDefault="0007483F" w:rsidP="0007483F">
      <w:pPr>
        <w:pStyle w:val="Listaszerbekezds"/>
        <w:numPr>
          <w:ilvl w:val="0"/>
          <w:numId w:val="2"/>
        </w:numPr>
        <w:contextualSpacing w:val="0"/>
        <w:rPr>
          <w:rFonts w:eastAsia="Times New Roman"/>
        </w:rPr>
      </w:pPr>
      <w:r>
        <w:rPr>
          <w:rFonts w:ascii="Book Antiqua" w:eastAsia="Times New Roman" w:hAnsi="Book Antiqua"/>
        </w:rPr>
        <w:t>csomagfelvétel</w:t>
      </w:r>
    </w:p>
    <w:p w14:paraId="7D4C6001" w14:textId="77777777" w:rsidR="0007483F" w:rsidRDefault="0007483F" w:rsidP="0007483F">
      <w:pPr>
        <w:pStyle w:val="Listaszerbekezds"/>
        <w:numPr>
          <w:ilvl w:val="0"/>
          <w:numId w:val="3"/>
        </w:numPr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 xml:space="preserve">POS terminálon bankkártyás pénz be- és kifizetés </w:t>
      </w:r>
    </w:p>
    <w:p w14:paraId="760BEF56" w14:textId="77777777" w:rsidR="0007483F" w:rsidRDefault="0007483F" w:rsidP="0007483F">
      <w:pPr>
        <w:pStyle w:val="Listaszerbekezds"/>
        <w:numPr>
          <w:ilvl w:val="0"/>
          <w:numId w:val="3"/>
        </w:numPr>
        <w:contextualSpacing w:val="0"/>
        <w:rPr>
          <w:rFonts w:ascii="Book Antiqua" w:eastAsia="Times New Roman" w:hAnsi="Book Antiqua"/>
        </w:rPr>
      </w:pPr>
      <w:r>
        <w:rPr>
          <w:rFonts w:ascii="Book Antiqua" w:eastAsia="Times New Roman" w:hAnsi="Book Antiqua"/>
        </w:rPr>
        <w:t>elektronikus egyenlegfeltöltés</w:t>
      </w:r>
    </w:p>
    <w:p w14:paraId="42E9A284" w14:textId="77777777" w:rsidR="0007483F" w:rsidRDefault="0007483F" w:rsidP="0007483F">
      <w:pPr>
        <w:pStyle w:val="Listaszerbekezds"/>
        <w:numPr>
          <w:ilvl w:val="0"/>
          <w:numId w:val="2"/>
        </w:numPr>
        <w:contextualSpacing w:val="0"/>
        <w:rPr>
          <w:rFonts w:eastAsia="Times New Roman"/>
        </w:rPr>
      </w:pPr>
      <w:r>
        <w:rPr>
          <w:rFonts w:ascii="Book Antiqua" w:eastAsia="Times New Roman" w:hAnsi="Book Antiqua"/>
        </w:rPr>
        <w:t>sorsjegy, boríték és bélyeg vásárlás</w:t>
      </w:r>
    </w:p>
    <w:p w14:paraId="180C6790" w14:textId="77777777" w:rsidR="0007483F" w:rsidRDefault="0007483F" w:rsidP="0007483F">
      <w:r>
        <w:rPr>
          <w:rFonts w:ascii="Book Antiqua" w:hAnsi="Book Antiqua"/>
        </w:rPr>
        <w:t> </w:t>
      </w:r>
    </w:p>
    <w:p w14:paraId="2EEDCF56" w14:textId="77777777" w:rsidR="0007483F" w:rsidRDefault="0007483F" w:rsidP="0007483F">
      <w:pPr>
        <w:rPr>
          <w:u w:val="single"/>
        </w:rPr>
      </w:pPr>
      <w:r>
        <w:rPr>
          <w:rFonts w:ascii="Book Antiqua" w:hAnsi="Book Antiqua"/>
          <w:u w:val="single"/>
        </w:rPr>
        <w:t>Szolgáltatás díja (példák):</w:t>
      </w:r>
    </w:p>
    <w:p w14:paraId="7437EFC7" w14:textId="77777777" w:rsidR="0007483F" w:rsidRDefault="0007483F" w:rsidP="0007483F">
      <w:r>
        <w:rPr>
          <w:rFonts w:ascii="Book Antiqua" w:hAnsi="Book Antiqua"/>
        </w:rPr>
        <w:t> </w:t>
      </w:r>
    </w:p>
    <w:tbl>
      <w:tblPr>
        <w:tblW w:w="9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440"/>
        <w:gridCol w:w="1460"/>
        <w:gridCol w:w="1040"/>
        <w:gridCol w:w="1180"/>
        <w:gridCol w:w="1300"/>
      </w:tblGrid>
      <w:tr w:rsidR="0007483F" w14:paraId="71AB2C52" w14:textId="77777777" w:rsidTr="0007483F">
        <w:trPr>
          <w:trHeight w:val="102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F6A7D2" w14:textId="77777777" w:rsidR="0007483F" w:rsidRDefault="0007483F">
            <w:r>
              <w:rPr>
                <w:rFonts w:ascii="Book Antiqua" w:hAnsi="Book Antiqua"/>
                <w:color w:val="000000"/>
              </w:rPr>
              <w:t>Szolgáltatás igényelt gyakorisága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0E6F3" w14:textId="77777777" w:rsidR="0007483F" w:rsidRDefault="0007483F">
            <w:r>
              <w:rPr>
                <w:rFonts w:ascii="Book Antiqua" w:hAnsi="Book Antiqua"/>
                <w:color w:val="000000"/>
              </w:rPr>
              <w:t xml:space="preserve">Szolgáltatás igényelt </w:t>
            </w:r>
            <w:proofErr w:type="spellStart"/>
            <w:r>
              <w:rPr>
                <w:rFonts w:ascii="Book Antiqua" w:hAnsi="Book Antiqua"/>
                <w:color w:val="000000"/>
              </w:rPr>
              <w:t>esetenkénti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időtartama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F8D2F1" w14:textId="77777777" w:rsidR="0007483F" w:rsidRDefault="0007483F">
            <w:r>
              <w:rPr>
                <w:rFonts w:ascii="Book Antiqua" w:hAnsi="Book Antiqua"/>
                <w:color w:val="000000"/>
              </w:rPr>
              <w:t>heti időtartam összesen (óra)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13926" w14:textId="77777777" w:rsidR="0007483F" w:rsidRDefault="0007483F">
            <w:pPr>
              <w:rPr>
                <w:b/>
                <w:bCs/>
              </w:rPr>
            </w:pPr>
            <w:r>
              <w:rPr>
                <w:rFonts w:ascii="Book Antiqua" w:hAnsi="Book Antiqua"/>
                <w:b/>
                <w:bCs/>
                <w:u w:val="single"/>
              </w:rPr>
              <w:t xml:space="preserve">nettó </w:t>
            </w:r>
            <w:r>
              <w:rPr>
                <w:rFonts w:ascii="Book Antiqua" w:hAnsi="Book Antiqua"/>
                <w:b/>
                <w:bCs/>
                <w:color w:val="000000"/>
              </w:rPr>
              <w:t xml:space="preserve">óradíj </w:t>
            </w:r>
            <w:r>
              <w:rPr>
                <w:rFonts w:ascii="Book Antiqua" w:hAnsi="Book Antiqua"/>
                <w:b/>
                <w:bCs/>
              </w:rPr>
              <w:t>(</w:t>
            </w:r>
            <w:r>
              <w:rPr>
                <w:rFonts w:ascii="Book Antiqua" w:hAnsi="Book Antiqua"/>
                <w:b/>
                <w:bCs/>
                <w:color w:val="000000"/>
              </w:rPr>
              <w:t>Ft</w:t>
            </w:r>
            <w:r>
              <w:rPr>
                <w:rFonts w:ascii="Book Antiqua" w:hAnsi="Book Antiqua"/>
                <w:b/>
                <w:bCs/>
              </w:rPr>
              <w:t>)</w:t>
            </w:r>
            <w:r>
              <w:rPr>
                <w:rFonts w:ascii="Book Antiqua" w:hAnsi="Book Antiqua"/>
                <w:b/>
                <w:bCs/>
                <w:color w:val="000000"/>
              </w:rPr>
              <w:t xml:space="preserve"> 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A3939" w14:textId="77777777" w:rsidR="0007483F" w:rsidRDefault="0007483F">
            <w:pPr>
              <w:rPr>
                <w:b/>
                <w:bCs/>
              </w:rPr>
            </w:pPr>
            <w:r>
              <w:rPr>
                <w:rFonts w:ascii="Book Antiqua" w:hAnsi="Book Antiqua"/>
                <w:b/>
                <w:bCs/>
                <w:u w:val="single"/>
              </w:rPr>
              <w:t>nettó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>
              <w:rPr>
                <w:rFonts w:ascii="Book Antiqua" w:hAnsi="Book Antiqua"/>
                <w:b/>
                <w:bCs/>
                <w:color w:val="000000"/>
              </w:rPr>
              <w:t>éves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>
              <w:rPr>
                <w:rFonts w:ascii="Book Antiqua" w:hAnsi="Book Antiqua"/>
                <w:b/>
                <w:bCs/>
                <w:color w:val="000000"/>
              </w:rPr>
              <w:t>díj (Ft)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2386B" w14:textId="77777777" w:rsidR="0007483F" w:rsidRDefault="0007483F">
            <w:r>
              <w:rPr>
                <w:rFonts w:ascii="Book Antiqua" w:hAnsi="Book Antiqua"/>
                <w:b/>
                <w:bCs/>
                <w:u w:val="single"/>
              </w:rPr>
              <w:t>nettó</w:t>
            </w:r>
            <w:r>
              <w:rPr>
                <w:rFonts w:ascii="Book Antiqua" w:hAnsi="Book Antiqua"/>
                <w:b/>
                <w:bCs/>
              </w:rPr>
              <w:t xml:space="preserve"> </w:t>
            </w:r>
            <w:r>
              <w:rPr>
                <w:rFonts w:ascii="Book Antiqua" w:hAnsi="Book Antiqua"/>
                <w:b/>
                <w:bCs/>
                <w:color w:val="000000"/>
              </w:rPr>
              <w:t>havi díj (Ft)</w:t>
            </w:r>
          </w:p>
        </w:tc>
      </w:tr>
      <w:tr w:rsidR="0007483F" w14:paraId="4A24FCEA" w14:textId="77777777" w:rsidTr="0007483F">
        <w:trPr>
          <w:trHeight w:val="10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D0429E" w14:textId="77777777" w:rsidR="0007483F" w:rsidRDefault="0007483F">
            <w:r>
              <w:rPr>
                <w:rFonts w:ascii="Book Antiqua" w:hAnsi="Book Antiqua"/>
                <w:color w:val="000000"/>
              </w:rPr>
              <w:t>heti egy munkanap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9898EB" w14:textId="77777777" w:rsidR="0007483F" w:rsidRDefault="0007483F">
            <w:pPr>
              <w:jc w:val="center"/>
            </w:pPr>
            <w:r>
              <w:rPr>
                <w:rFonts w:ascii="Book Antiqua" w:hAnsi="Book Antiqua"/>
                <w:color w:val="000000"/>
              </w:rPr>
              <w:t>fél óra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2F29F7" w14:textId="77777777" w:rsidR="0007483F" w:rsidRDefault="0007483F">
            <w:pPr>
              <w:jc w:val="center"/>
            </w:pPr>
            <w:r>
              <w:rPr>
                <w:rFonts w:ascii="Book Antiqua" w:hAnsi="Book Antiqua"/>
                <w:color w:val="000000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69C437" w14:textId="77777777" w:rsidR="0007483F" w:rsidRDefault="0007483F">
            <w:pPr>
              <w:jc w:val="right"/>
            </w:pPr>
            <w:r>
              <w:rPr>
                <w:rFonts w:ascii="Book Antiqua" w:hAnsi="Book Antiqua"/>
                <w:color w:val="000000"/>
              </w:rPr>
              <w:t>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9969DE" w14:textId="77777777" w:rsidR="0007483F" w:rsidRDefault="0007483F">
            <w:pPr>
              <w:jc w:val="right"/>
            </w:pPr>
            <w:r>
              <w:rPr>
                <w:rFonts w:ascii="Book Antiqua" w:hAnsi="Book Antiqua"/>
                <w:color w:val="000000"/>
              </w:rPr>
              <w:t>650 000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F351A" w14:textId="77777777" w:rsidR="0007483F" w:rsidRDefault="0007483F">
            <w:pPr>
              <w:jc w:val="right"/>
            </w:pPr>
            <w:r>
              <w:rPr>
                <w:rFonts w:ascii="Book Antiqua" w:hAnsi="Book Antiqua"/>
                <w:b/>
                <w:bCs/>
                <w:color w:val="000000"/>
              </w:rPr>
              <w:t>54 167</w:t>
            </w:r>
          </w:p>
        </w:tc>
      </w:tr>
      <w:tr w:rsidR="0007483F" w14:paraId="7DCE54DA" w14:textId="77777777" w:rsidTr="0007483F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076804" w14:textId="77777777" w:rsidR="0007483F" w:rsidRDefault="0007483F">
            <w:r>
              <w:rPr>
                <w:rFonts w:ascii="Book Antiqua" w:hAnsi="Book Antiqua"/>
                <w:color w:val="000000"/>
              </w:rPr>
              <w:t>heti két munkanap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2E0E1D" w14:textId="77777777" w:rsidR="0007483F" w:rsidRDefault="0007483F">
            <w:pPr>
              <w:jc w:val="center"/>
            </w:pPr>
            <w:r>
              <w:rPr>
                <w:rFonts w:ascii="Book Antiqua" w:hAnsi="Book Antiqua"/>
                <w:color w:val="000000"/>
              </w:rPr>
              <w:t>fél óra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E02BE7" w14:textId="77777777" w:rsidR="0007483F" w:rsidRDefault="0007483F">
            <w:pPr>
              <w:jc w:val="center"/>
            </w:pPr>
            <w:r>
              <w:rPr>
                <w:rFonts w:ascii="Book Antiqua" w:hAnsi="Book Antiqua"/>
                <w:color w:val="00000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10DB0" w14:textId="77777777" w:rsidR="0007483F" w:rsidRDefault="0007483F">
            <w:pPr>
              <w:jc w:val="right"/>
            </w:pPr>
            <w:r>
              <w:rPr>
                <w:rFonts w:ascii="Book Antiqua" w:hAnsi="Book Antiqua"/>
                <w:color w:val="000000"/>
              </w:rPr>
              <w:t>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7711CC" w14:textId="77777777" w:rsidR="0007483F" w:rsidRDefault="0007483F">
            <w:pPr>
              <w:jc w:val="right"/>
            </w:pPr>
            <w:r>
              <w:rPr>
                <w:rFonts w:ascii="Book Antiqua" w:hAnsi="Book Antiqua"/>
                <w:color w:val="000000"/>
              </w:rPr>
              <w:t>1 300 000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F2986D" w14:textId="77777777" w:rsidR="0007483F" w:rsidRDefault="0007483F">
            <w:pPr>
              <w:jc w:val="right"/>
            </w:pPr>
            <w:r>
              <w:rPr>
                <w:rFonts w:ascii="Book Antiqua" w:hAnsi="Book Antiqua"/>
                <w:b/>
                <w:bCs/>
                <w:color w:val="000000"/>
              </w:rPr>
              <w:t>108 333</w:t>
            </w:r>
          </w:p>
        </w:tc>
      </w:tr>
      <w:tr w:rsidR="0007483F" w14:paraId="660AF1CA" w14:textId="77777777" w:rsidTr="0007483F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9A256E" w14:textId="77777777" w:rsidR="0007483F" w:rsidRDefault="0007483F">
            <w:r>
              <w:rPr>
                <w:rFonts w:ascii="Book Antiqua" w:hAnsi="Book Antiqua"/>
                <w:color w:val="000000"/>
              </w:rPr>
              <w:t>minden munkanapon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9ADF15" w14:textId="77777777" w:rsidR="0007483F" w:rsidRDefault="0007483F">
            <w:pPr>
              <w:jc w:val="center"/>
            </w:pPr>
            <w:r>
              <w:rPr>
                <w:rFonts w:ascii="Book Antiqua" w:hAnsi="Book Antiqua"/>
                <w:color w:val="000000"/>
              </w:rPr>
              <w:t>fél óra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CCE51" w14:textId="77777777" w:rsidR="0007483F" w:rsidRDefault="0007483F">
            <w:pPr>
              <w:jc w:val="center"/>
            </w:pPr>
            <w:r>
              <w:rPr>
                <w:rFonts w:ascii="Book Antiqua" w:hAnsi="Book Antiqua"/>
                <w:color w:val="000000"/>
              </w:rP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33E146" w14:textId="77777777" w:rsidR="0007483F" w:rsidRDefault="0007483F">
            <w:pPr>
              <w:jc w:val="right"/>
            </w:pPr>
            <w:r>
              <w:rPr>
                <w:rFonts w:ascii="Book Antiqua" w:hAnsi="Book Antiqua"/>
                <w:color w:val="000000"/>
              </w:rPr>
              <w:t>25000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563130" w14:textId="77777777" w:rsidR="0007483F" w:rsidRDefault="0007483F">
            <w:pPr>
              <w:jc w:val="right"/>
            </w:pPr>
            <w:r>
              <w:rPr>
                <w:rFonts w:ascii="Book Antiqua" w:hAnsi="Book Antiqua"/>
                <w:color w:val="000000"/>
              </w:rPr>
              <w:t>3 250 000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A9FAE4" w14:textId="77777777" w:rsidR="0007483F" w:rsidRDefault="0007483F">
            <w:pPr>
              <w:jc w:val="right"/>
            </w:pPr>
            <w:r>
              <w:rPr>
                <w:rFonts w:ascii="Book Antiqua" w:hAnsi="Book Antiqua"/>
                <w:b/>
                <w:bCs/>
                <w:color w:val="000000"/>
              </w:rPr>
              <w:t>270 833</w:t>
            </w:r>
          </w:p>
        </w:tc>
      </w:tr>
    </w:tbl>
    <w:p w14:paraId="4CEAC10D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> </w:t>
      </w:r>
    </w:p>
    <w:p w14:paraId="64FCF46D" w14:textId="77777777" w:rsidR="0007483F" w:rsidRDefault="0007483F" w:rsidP="0007483F">
      <w:r>
        <w:rPr>
          <w:rFonts w:ascii="Book Antiqua" w:hAnsi="Book Antiqua"/>
        </w:rPr>
        <w:t> Mellékletek tartalma:</w:t>
      </w:r>
    </w:p>
    <w:p w14:paraId="5739D83B" w14:textId="77777777" w:rsidR="0007483F" w:rsidRDefault="0007483F" w:rsidP="0007483F">
      <w:r>
        <w:rPr>
          <w:rFonts w:ascii="Book Antiqua" w:hAnsi="Book Antiqua"/>
        </w:rPr>
        <w:t> </w:t>
      </w:r>
    </w:p>
    <w:p w14:paraId="61293915" w14:textId="77777777" w:rsidR="0007483F" w:rsidRDefault="0007483F" w:rsidP="0007483F">
      <w:r>
        <w:rPr>
          <w:rFonts w:ascii="Book Antiqua" w:hAnsi="Book Antiqua"/>
          <w:b/>
          <w:bCs/>
          <w:u w:val="single"/>
        </w:rPr>
        <w:t>Partneri szerződés:</w:t>
      </w:r>
      <w:r>
        <w:rPr>
          <w:rFonts w:ascii="Book Antiqua" w:hAnsi="Book Antiqua"/>
        </w:rPr>
        <w:t xml:space="preserve"> a posta által üzleti alapon végzett küldemény felvételi tevékenység tárgyát, hatályát, módosítását és annak jogi rendezését tartalmazza.</w:t>
      </w:r>
    </w:p>
    <w:p w14:paraId="057FB8D1" w14:textId="77777777" w:rsidR="0007483F" w:rsidRDefault="0007483F" w:rsidP="0007483F">
      <w:r>
        <w:rPr>
          <w:rFonts w:ascii="Book Antiqua" w:hAnsi="Book Antiqua"/>
          <w:b/>
          <w:bCs/>
          <w:u w:val="single"/>
        </w:rPr>
        <w:t>1. melléklet Postai kézbesítő által gépjárművel végzett küldemény felvételi szolgáltatás:</w:t>
      </w:r>
      <w:r>
        <w:rPr>
          <w:rFonts w:ascii="Book Antiqua" w:hAnsi="Book Antiqua"/>
        </w:rPr>
        <w:t xml:space="preserve"> szolgáltató által biztosított szolgáltatások, szolgáltatás díjazása, díjkiegyenlítés módja</w:t>
      </w:r>
    </w:p>
    <w:p w14:paraId="0FE1E9C5" w14:textId="77777777" w:rsidR="0007483F" w:rsidRDefault="0007483F" w:rsidP="0007483F">
      <w:r>
        <w:rPr>
          <w:rFonts w:ascii="Book Antiqua" w:hAnsi="Book Antiqua"/>
          <w:b/>
          <w:bCs/>
          <w:u w:val="single"/>
        </w:rPr>
        <w:t xml:space="preserve">1. melléklet 1. számú </w:t>
      </w:r>
      <w:proofErr w:type="gramStart"/>
      <w:r>
        <w:rPr>
          <w:rFonts w:ascii="Book Antiqua" w:hAnsi="Book Antiqua"/>
          <w:b/>
          <w:bCs/>
          <w:u w:val="single"/>
        </w:rPr>
        <w:t>függeléke</w:t>
      </w:r>
      <w:r>
        <w:rPr>
          <w:rFonts w:ascii="Book Antiqua" w:hAnsi="Book Antiqua"/>
        </w:rPr>
        <w:t>:  postai</w:t>
      </w:r>
      <w:proofErr w:type="gramEnd"/>
      <w:r>
        <w:rPr>
          <w:rFonts w:ascii="Book Antiqua" w:hAnsi="Book Antiqua"/>
        </w:rPr>
        <w:t xml:space="preserve"> kézbesítő által gépjárművel végzett küldemény felvételi szolgáltatás nyújtására vonatkozó egyedi adatok:</w:t>
      </w:r>
    </w:p>
    <w:p w14:paraId="68D1D4C0" w14:textId="77777777" w:rsidR="0007483F" w:rsidRDefault="0007483F" w:rsidP="0007483F">
      <w:pPr>
        <w:pStyle w:val="Listaszerbekezds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ascii="Book Antiqua" w:eastAsia="Times New Roman" w:hAnsi="Book Antiqua"/>
        </w:rPr>
        <w:t xml:space="preserve">A postai kézbesítő által gépjárművel végzett küldemény felvételi szolgáltatás ellátási helyének címe, parkolásra alkalmas terület pontos megnevezése, </w:t>
      </w:r>
    </w:p>
    <w:p w14:paraId="54DBADB4" w14:textId="77777777" w:rsidR="0007483F" w:rsidRDefault="0007483F" w:rsidP="0007483F">
      <w:pPr>
        <w:pStyle w:val="Listaszerbekezds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ascii="Book Antiqua" w:eastAsia="Times New Roman" w:hAnsi="Book Antiqua"/>
        </w:rPr>
        <w:t>Vevőkód és Megállapodás-azonosító, - amennyiben már rendelkezik ilyennel</w:t>
      </w:r>
    </w:p>
    <w:p w14:paraId="0AA3B812" w14:textId="77777777" w:rsidR="0007483F" w:rsidRDefault="0007483F" w:rsidP="0007483F">
      <w:pPr>
        <w:pStyle w:val="Listaszerbekezds"/>
        <w:numPr>
          <w:ilvl w:val="1"/>
          <w:numId w:val="4"/>
        </w:numPr>
        <w:contextualSpacing w:val="0"/>
        <w:rPr>
          <w:rFonts w:eastAsia="Times New Roman"/>
        </w:rPr>
      </w:pPr>
      <w:proofErr w:type="gramStart"/>
      <w:r>
        <w:rPr>
          <w:rFonts w:ascii="Book Antiqua" w:eastAsia="Times New Roman" w:hAnsi="Book Antiqua"/>
        </w:rPr>
        <w:t>Nyitva tartás</w:t>
      </w:r>
      <w:proofErr w:type="gramEnd"/>
      <w:r>
        <w:rPr>
          <w:rFonts w:ascii="Book Antiqua" w:eastAsia="Times New Roman" w:hAnsi="Book Antiqua"/>
        </w:rPr>
        <w:t>, - mely napokon igényli a szolgáltatás igénybevételi lehetőségének biztosítását</w:t>
      </w:r>
    </w:p>
    <w:p w14:paraId="45D950AC" w14:textId="77777777" w:rsidR="0007483F" w:rsidRDefault="0007483F" w:rsidP="0007483F">
      <w:pPr>
        <w:pStyle w:val="Listaszerbekezds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ascii="Book Antiqua" w:eastAsia="Times New Roman" w:hAnsi="Book Antiqua"/>
        </w:rPr>
        <w:t>A Postai kézbesítő által végzett küldemény felvételi szolgáltatás biztosításának kezdő napja,</w:t>
      </w:r>
    </w:p>
    <w:p w14:paraId="3CF8B0EC" w14:textId="77777777" w:rsidR="0007483F" w:rsidRDefault="0007483F" w:rsidP="0007483F">
      <w:pPr>
        <w:pStyle w:val="Listaszerbekezds"/>
        <w:numPr>
          <w:ilvl w:val="1"/>
          <w:numId w:val="4"/>
        </w:numPr>
        <w:contextualSpacing w:val="0"/>
        <w:rPr>
          <w:rFonts w:eastAsia="Times New Roman"/>
        </w:rPr>
      </w:pPr>
      <w:r>
        <w:rPr>
          <w:rFonts w:ascii="Book Antiqua" w:eastAsia="Times New Roman" w:hAnsi="Book Antiqua"/>
        </w:rPr>
        <w:lastRenderedPageBreak/>
        <w:t xml:space="preserve">A Postai kézbesítő által végzett küldemény felvételi szolgáltatás keretében ellátott tevékenységek – az ajánlott szolgáltatások feltüntetésre kerültek az </w:t>
      </w:r>
      <w:proofErr w:type="spellStart"/>
      <w:r>
        <w:rPr>
          <w:rFonts w:ascii="Book Antiqua" w:eastAsia="Times New Roman" w:hAnsi="Book Antiqua"/>
        </w:rPr>
        <w:t>excel</w:t>
      </w:r>
      <w:proofErr w:type="spellEnd"/>
      <w:r>
        <w:rPr>
          <w:rFonts w:ascii="Book Antiqua" w:eastAsia="Times New Roman" w:hAnsi="Book Antiqua"/>
        </w:rPr>
        <w:t xml:space="preserve"> tábla „J” oszlopában.</w:t>
      </w:r>
    </w:p>
    <w:p w14:paraId="2BA830CB" w14:textId="77777777" w:rsidR="0007483F" w:rsidRDefault="0007483F" w:rsidP="0007483F">
      <w:r>
        <w:rPr>
          <w:rFonts w:ascii="Book Antiqua" w:hAnsi="Book Antiqua"/>
          <w:b/>
          <w:bCs/>
          <w:u w:val="single"/>
        </w:rPr>
        <w:t>1. melléklet 2. számú függeléke</w:t>
      </w:r>
      <w:r>
        <w:rPr>
          <w:rFonts w:ascii="Book Antiqua" w:hAnsi="Book Antiqua"/>
        </w:rPr>
        <w:t>: a postai kézbesítő által végzett küldemény felvételi szolgáltatás díja.</w:t>
      </w:r>
    </w:p>
    <w:p w14:paraId="6E64942A" w14:textId="77777777" w:rsidR="0007483F" w:rsidRDefault="0007483F" w:rsidP="0007483F">
      <w:r>
        <w:rPr>
          <w:rFonts w:ascii="Book Antiqua" w:hAnsi="Book Antiqua"/>
        </w:rPr>
        <w:t> </w:t>
      </w:r>
    </w:p>
    <w:p w14:paraId="239506D8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>Kérem, hogy a szerződés tervezetet és a mellékleteket áttanulmányozni és szerződési igénye esetén észrevételeit jelezni szíveskedjék felém. Kérem arról is szíveskedjék tájékoztatni, hogy mely napokon, milyen időtartamban és címen venné igénybe a szolgáltatást.</w:t>
      </w:r>
    </w:p>
    <w:p w14:paraId="2734626A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Szerződési szándéka esetén kérem a csatolt </w:t>
      </w:r>
      <w:proofErr w:type="spellStart"/>
      <w:r>
        <w:rPr>
          <w:rFonts w:ascii="Book Antiqua" w:hAnsi="Book Antiqua"/>
        </w:rPr>
        <w:t>excell</w:t>
      </w:r>
      <w:proofErr w:type="spellEnd"/>
      <w:r>
        <w:rPr>
          <w:rFonts w:ascii="Book Antiqua" w:hAnsi="Book Antiqua"/>
        </w:rPr>
        <w:t xml:space="preserve"> táblában megadni szíveskedjék a szükséges adatokat a szerződés elkészítéséhez.</w:t>
      </w:r>
    </w:p>
    <w:p w14:paraId="1FB03D19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>Bármilyen kérdésben állok szíves rendelkezésére.</w:t>
      </w:r>
    </w:p>
    <w:p w14:paraId="4724B196" w14:textId="77777777" w:rsidR="0007483F" w:rsidRDefault="0007483F" w:rsidP="0007483F">
      <w:pPr>
        <w:rPr>
          <w:rFonts w:ascii="Book Antiqua" w:hAnsi="Book Antiqua"/>
        </w:rPr>
      </w:pPr>
    </w:p>
    <w:p w14:paraId="65BDA899" w14:textId="77777777" w:rsidR="0007483F" w:rsidRDefault="0007483F" w:rsidP="0007483F">
      <w:r>
        <w:rPr>
          <w:rFonts w:ascii="Book Antiqua" w:hAnsi="Book Antiqua"/>
        </w:rPr>
        <w:t>Együttműködését előre is köszönöm.</w:t>
      </w:r>
    </w:p>
    <w:p w14:paraId="37F9DF02" w14:textId="77777777" w:rsidR="0007483F" w:rsidRDefault="0007483F" w:rsidP="0007483F">
      <w:r>
        <w:rPr>
          <w:rFonts w:ascii="Book Antiqua" w:hAnsi="Book Antiqua"/>
        </w:rPr>
        <w:t> </w:t>
      </w:r>
    </w:p>
    <w:p w14:paraId="07ED1903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>Üdvözlettel: </w:t>
      </w:r>
    </w:p>
    <w:p w14:paraId="2DE52DEE" w14:textId="77777777" w:rsidR="0007483F" w:rsidRDefault="0007483F" w:rsidP="0007483F">
      <w:pPr>
        <w:rPr>
          <w:rFonts w:ascii="Book Antiqua" w:hAnsi="Book Antiqua"/>
        </w:rPr>
      </w:pPr>
    </w:p>
    <w:p w14:paraId="4C1FD2E2" w14:textId="77777777" w:rsidR="0007483F" w:rsidRDefault="0007483F" w:rsidP="0007483F">
      <w:pPr>
        <w:rPr>
          <w:rFonts w:ascii="Book Antiqua" w:hAnsi="Book Antiqua"/>
        </w:rPr>
      </w:pPr>
    </w:p>
    <w:p w14:paraId="7BEA169E" w14:textId="77777777" w:rsidR="0007483F" w:rsidRDefault="0007483F" w:rsidP="0007483F">
      <w:pPr>
        <w:rPr>
          <w:rFonts w:ascii="Book Antiqua" w:hAnsi="Book Antiqua"/>
          <w:b/>
          <w:bCs/>
          <w:color w:val="538135"/>
          <w:sz w:val="24"/>
          <w:szCs w:val="24"/>
        </w:rPr>
      </w:pPr>
      <w:r>
        <w:rPr>
          <w:rFonts w:ascii="Book Antiqua" w:hAnsi="Book Antiqua"/>
          <w:b/>
          <w:bCs/>
          <w:color w:val="538135"/>
          <w:sz w:val="24"/>
          <w:szCs w:val="24"/>
        </w:rPr>
        <w:t>Bognár Ildikó</w:t>
      </w:r>
    </w:p>
    <w:p w14:paraId="5E72A887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>osztályvezető</w:t>
      </w:r>
    </w:p>
    <w:p w14:paraId="6FB82A11" w14:textId="77777777" w:rsidR="0007483F" w:rsidRDefault="0007483F" w:rsidP="0007483F">
      <w:pPr>
        <w:rPr>
          <w:rFonts w:ascii="Arial" w:hAnsi="Arial" w:cs="Arial"/>
        </w:rPr>
      </w:pPr>
    </w:p>
    <w:p w14:paraId="0732C504" w14:textId="58E43A21" w:rsidR="0007483F" w:rsidRDefault="0007483F" w:rsidP="0007483F">
      <w:pPr>
        <w:rPr>
          <w:rFonts w:ascii="Arial" w:hAnsi="Arial" w:cs="Arial"/>
          <w:i/>
          <w:iCs/>
          <w:color w:val="008000"/>
        </w:rPr>
      </w:pPr>
      <w:r>
        <w:rPr>
          <w:noProof/>
        </w:rPr>
        <w:drawing>
          <wp:inline distT="0" distB="0" distL="0" distR="0" wp14:anchorId="3AAE4E50" wp14:editId="7E17249B">
            <wp:extent cx="1190625" cy="600075"/>
            <wp:effectExtent l="0" t="0" r="9525" b="9525"/>
            <wp:docPr id="196188867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CE13A" w14:textId="77777777" w:rsidR="0007483F" w:rsidRDefault="0007483F" w:rsidP="0007483F">
      <w:pPr>
        <w:rPr>
          <w:rFonts w:ascii="Book Antiqua" w:hAnsi="Book Antiqua"/>
          <w:b/>
          <w:bCs/>
          <w:color w:val="538135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Magyar Posta Zrt.</w:t>
      </w:r>
    </w:p>
    <w:p w14:paraId="06193F72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>Nyugat-magyarországi Területi Igazgatóság</w:t>
      </w:r>
    </w:p>
    <w:p w14:paraId="11A3B5EF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>Területi Üzemeltetési Osztály</w:t>
      </w:r>
    </w:p>
    <w:p w14:paraId="50874A2B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>Tel.: 06/30/771-7903</w:t>
      </w:r>
    </w:p>
    <w:p w14:paraId="7135443C" w14:textId="77777777" w:rsidR="0007483F" w:rsidRDefault="0007483F" w:rsidP="0007483F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E-mail: </w:t>
      </w:r>
      <w:hyperlink r:id="rId20" w:history="1">
        <w:r>
          <w:rPr>
            <w:rStyle w:val="Hiperhivatkozs"/>
            <w:rFonts w:ascii="Book Antiqua" w:hAnsi="Book Antiqua"/>
            <w:color w:val="0000FF"/>
          </w:rPr>
          <w:t>BognarI@posta.hu</w:t>
        </w:r>
      </w:hyperlink>
    </w:p>
    <w:p w14:paraId="2387B23A" w14:textId="77777777" w:rsidR="0007483F" w:rsidRDefault="0007483F" w:rsidP="0007483F">
      <w:pPr>
        <w:rPr>
          <w:rFonts w:ascii="Book Antiqua" w:hAnsi="Book Antiqua"/>
        </w:rPr>
      </w:pPr>
    </w:p>
    <w:p w14:paraId="27CD1B6F" w14:textId="77777777" w:rsidR="0007483F" w:rsidRDefault="0007483F" w:rsidP="0007483F">
      <w:pPr>
        <w:rPr>
          <w:rFonts w:ascii="Book Antiqua" w:hAnsi="Book Antiqua"/>
        </w:rPr>
      </w:pPr>
    </w:p>
    <w:p w14:paraId="02A24C4B" w14:textId="77777777" w:rsidR="0007483F" w:rsidRDefault="0007483F" w:rsidP="0007483F">
      <w:pPr>
        <w:rPr>
          <w:rFonts w:ascii="Book Antiqua" w:hAnsi="Book Antiqua"/>
        </w:rPr>
      </w:pPr>
    </w:p>
    <w:p w14:paraId="275579FE" w14:textId="77777777" w:rsidR="0007483F" w:rsidRDefault="0007483F" w:rsidP="0007483F">
      <w:pPr>
        <w:pStyle w:val="NormlWeb"/>
        <w:shd w:val="clear" w:color="auto" w:fill="FFFFFF"/>
        <w:spacing w:before="0" w:beforeAutospacing="0" w:after="0" w:afterAutospacing="0" w:line="252" w:lineRule="auto"/>
        <w:jc w:val="both"/>
        <w:rPr>
          <w:rFonts w:ascii="Calibri" w:hAnsi="Calibri" w:cs="Calibri"/>
          <w:sz w:val="23"/>
          <w:szCs w:val="23"/>
        </w:rPr>
      </w:pPr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Ez az elektronikus levél bizalmas és/vagy jogilag védett információkat tartalmazhat, és kizárólag a címzettnek szól. Amennyiben ezt a levelet sérülten kapta meg vagy nem Ön annak valós címzettje, kérjük, haladéktalanul tájékoztassa erről a feladót, és a levelet visszaállíthatatlanul törölje rendszeréből. Az elektronikus levél engedély nélküli másolása, sokszorosítása, terjesztése, módosítása és nyilvánosságra hozatala szigorúan tiltott. Az elektronikus úton történő levelezés elsősorban információs célokat szolgál. A Magyar Posta Zrt. nem tesz és nem fogad el hivatalos kötelezettségvállalásokat kizárólag elektronikus levél útján, hacsak erről ellentétes tartalmú megállapodás nem született a felek között. Az elektronikus levél tartalma nem feltétlenül tükrözi a Magyar Posta Zrt. hivatalos álláspontját adott ügyben.</w:t>
      </w:r>
    </w:p>
    <w:p w14:paraId="1535C737" w14:textId="77777777" w:rsidR="0007483F" w:rsidRDefault="0007483F" w:rsidP="0007483F">
      <w:pPr>
        <w:pStyle w:val="NormlWeb"/>
        <w:shd w:val="clear" w:color="auto" w:fill="FFFFFF"/>
        <w:spacing w:before="0" w:beforeAutospacing="0" w:after="0" w:afterAutospacing="0" w:line="252" w:lineRule="auto"/>
        <w:jc w:val="both"/>
        <w:rPr>
          <w:rFonts w:ascii="Calibri" w:hAnsi="Calibri" w:cs="Calibri"/>
          <w:sz w:val="23"/>
          <w:szCs w:val="23"/>
        </w:rPr>
      </w:pP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This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e-mail is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intended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only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for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the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above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named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addressee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/s. The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information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in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this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e-mail and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any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attached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files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are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confidential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and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may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be legally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privileged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.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If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you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are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not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the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intended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recipient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,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please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,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notify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the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sender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immediately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and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then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delete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the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e-mail, and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any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attachments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.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Any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disclosure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,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copy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,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distribution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or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any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action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taken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or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omitted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to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be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taken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in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reliance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on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it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, is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prohibited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and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may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 xml:space="preserve"> be </w:t>
      </w:r>
      <w:proofErr w:type="spellStart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unlawful</w:t>
      </w:r>
      <w:proofErr w:type="spellEnd"/>
      <w:r>
        <w:rPr>
          <w:rStyle w:val="Kiemels"/>
          <w:rFonts w:ascii="Book Antiqua" w:hAnsi="Book Antiqua"/>
          <w:color w:val="242424"/>
          <w:sz w:val="18"/>
          <w:szCs w:val="18"/>
          <w:bdr w:val="none" w:sz="0" w:space="0" w:color="auto" w:frame="1"/>
        </w:rPr>
        <w:t>.</w:t>
      </w:r>
    </w:p>
    <w:p w14:paraId="4B284D77" w14:textId="77777777" w:rsidR="0007483F" w:rsidRDefault="0007483F" w:rsidP="0007483F">
      <w:pPr>
        <w:pStyle w:val="NormlWeb"/>
        <w:shd w:val="clear" w:color="auto" w:fill="FFFFFF"/>
        <w:spacing w:before="0" w:beforeAutospacing="0" w:after="0" w:afterAutospacing="0" w:line="252" w:lineRule="auto"/>
        <w:rPr>
          <w:rFonts w:ascii="Calibri" w:hAnsi="Calibri" w:cs="Calibri"/>
          <w:sz w:val="23"/>
          <w:szCs w:val="23"/>
        </w:rPr>
      </w:pPr>
      <w:r>
        <w:rPr>
          <w:rFonts w:ascii="Arial" w:hAnsi="Arial" w:cs="Arial"/>
          <w:color w:val="242424"/>
          <w:sz w:val="18"/>
          <w:szCs w:val="18"/>
          <w:bdr w:val="none" w:sz="0" w:space="0" w:color="auto" w:frame="1"/>
        </w:rPr>
        <w:t> </w:t>
      </w:r>
    </w:p>
    <w:p w14:paraId="6430A8D1" w14:textId="77777777" w:rsidR="0007483F" w:rsidRDefault="0007483F" w:rsidP="0007483F">
      <w:pPr>
        <w:pStyle w:val="NormlWeb"/>
        <w:shd w:val="clear" w:color="auto" w:fill="FFFFFF"/>
        <w:spacing w:before="0" w:beforeAutospacing="0" w:after="0" w:afterAutospacing="0" w:line="252" w:lineRule="auto"/>
        <w:rPr>
          <w:rFonts w:ascii="Calibri" w:hAnsi="Calibri" w:cs="Calibri"/>
          <w:sz w:val="23"/>
          <w:szCs w:val="23"/>
        </w:rPr>
      </w:pPr>
      <w:r>
        <w:rPr>
          <w:rStyle w:val="Kiemels"/>
          <w:rFonts w:ascii="Book Antiqua" w:hAnsi="Book Antiqua"/>
          <w:color w:val="006600"/>
          <w:sz w:val="18"/>
          <w:szCs w:val="18"/>
          <w:bdr w:val="none" w:sz="0" w:space="0" w:color="auto" w:frame="1"/>
        </w:rPr>
        <w:t xml:space="preserve">Nyomtatás előtt gondoljon a környezetére! </w:t>
      </w:r>
      <w:proofErr w:type="spellStart"/>
      <w:r>
        <w:rPr>
          <w:rStyle w:val="Kiemels"/>
          <w:rFonts w:ascii="Book Antiqua" w:hAnsi="Book Antiqua"/>
          <w:color w:val="006600"/>
          <w:sz w:val="18"/>
          <w:szCs w:val="18"/>
          <w:bdr w:val="none" w:sz="0" w:space="0" w:color="auto" w:frame="1"/>
        </w:rPr>
        <w:t>Think</w:t>
      </w:r>
      <w:proofErr w:type="spellEnd"/>
      <w:r>
        <w:rPr>
          <w:rStyle w:val="Kiemels"/>
          <w:rFonts w:ascii="Book Antiqua" w:hAnsi="Book Antiqua"/>
          <w:color w:val="006600"/>
          <w:sz w:val="18"/>
          <w:szCs w:val="18"/>
          <w:bdr w:val="none" w:sz="0" w:space="0" w:color="auto" w:frame="1"/>
        </w:rPr>
        <w:t xml:space="preserve"> of </w:t>
      </w:r>
      <w:proofErr w:type="spellStart"/>
      <w:r>
        <w:rPr>
          <w:rStyle w:val="Kiemels"/>
          <w:rFonts w:ascii="Book Antiqua" w:hAnsi="Book Antiqua"/>
          <w:color w:val="006600"/>
          <w:sz w:val="18"/>
          <w:szCs w:val="18"/>
          <w:bdr w:val="none" w:sz="0" w:space="0" w:color="auto" w:frame="1"/>
        </w:rPr>
        <w:t>the</w:t>
      </w:r>
      <w:proofErr w:type="spellEnd"/>
      <w:r>
        <w:rPr>
          <w:rStyle w:val="Kiemels"/>
          <w:rFonts w:ascii="Book Antiqua" w:hAnsi="Book Antiqua"/>
          <w:color w:val="0066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006600"/>
          <w:sz w:val="18"/>
          <w:szCs w:val="18"/>
          <w:bdr w:val="none" w:sz="0" w:space="0" w:color="auto" w:frame="1"/>
        </w:rPr>
        <w:t>environment</w:t>
      </w:r>
      <w:proofErr w:type="spellEnd"/>
      <w:r>
        <w:rPr>
          <w:rStyle w:val="Kiemels"/>
          <w:rFonts w:ascii="Book Antiqua" w:hAnsi="Book Antiqua"/>
          <w:color w:val="0066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Style w:val="Kiemels"/>
          <w:rFonts w:ascii="Book Antiqua" w:hAnsi="Book Antiqua"/>
          <w:color w:val="006600"/>
          <w:sz w:val="18"/>
          <w:szCs w:val="18"/>
          <w:bdr w:val="none" w:sz="0" w:space="0" w:color="auto" w:frame="1"/>
        </w:rPr>
        <w:t>before</w:t>
      </w:r>
      <w:proofErr w:type="spellEnd"/>
      <w:r>
        <w:rPr>
          <w:rStyle w:val="Kiemels"/>
          <w:rFonts w:ascii="Book Antiqua" w:hAnsi="Book Antiqua"/>
          <w:color w:val="006600"/>
          <w:sz w:val="18"/>
          <w:szCs w:val="18"/>
          <w:bdr w:val="none" w:sz="0" w:space="0" w:color="auto" w:frame="1"/>
        </w:rPr>
        <w:t xml:space="preserve"> printing!</w:t>
      </w:r>
    </w:p>
    <w:p w14:paraId="63C0CE63" w14:textId="77777777" w:rsidR="00CC456D" w:rsidRDefault="00CC456D"/>
    <w:sectPr w:rsidR="00CC4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3E2C"/>
    <w:multiLevelType w:val="multilevel"/>
    <w:tmpl w:val="A300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F7EA3"/>
    <w:multiLevelType w:val="multilevel"/>
    <w:tmpl w:val="F0DE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38569D"/>
    <w:multiLevelType w:val="hybridMultilevel"/>
    <w:tmpl w:val="BC0EF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E4B2C"/>
    <w:multiLevelType w:val="hybridMultilevel"/>
    <w:tmpl w:val="835824E2"/>
    <w:lvl w:ilvl="0" w:tplc="4CC2461E">
      <w:numFmt w:val="bullet"/>
      <w:lvlText w:val="-"/>
      <w:lvlJc w:val="left"/>
      <w:pPr>
        <w:ind w:left="720" w:hanging="360"/>
      </w:pPr>
      <w:rPr>
        <w:rFonts w:ascii="Book Antiqua" w:eastAsia="Calibri" w:hAnsi="Book Antiqua" w:cs="Calibri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25089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7108205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0658407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48932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3F"/>
    <w:rsid w:val="0007483F"/>
    <w:rsid w:val="002455BC"/>
    <w:rsid w:val="00CC456D"/>
    <w:rsid w:val="00DA4FB5"/>
    <w:rsid w:val="00E2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71AD"/>
  <w15:chartTrackingRefBased/>
  <w15:docId w15:val="{14819361-1B16-4B50-B7FC-790081D9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7483F"/>
    <w:pPr>
      <w:spacing w:after="0" w:line="240" w:lineRule="auto"/>
    </w:pPr>
    <w:rPr>
      <w:rFonts w:ascii="Calibri" w:hAnsi="Calibri" w:cs="Calibri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0748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74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748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748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748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748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748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748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748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748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748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748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7483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7483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7483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7483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7483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7483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748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74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748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748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74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7483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7483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7483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748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7483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7483F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07483F"/>
    <w:rPr>
      <w:color w:val="0563C1"/>
      <w:u w:val="single"/>
    </w:rPr>
  </w:style>
  <w:style w:type="paragraph" w:styleId="NormlWeb">
    <w:name w:val="Normal (Web)"/>
    <w:basedOn w:val="Norml"/>
    <w:uiPriority w:val="99"/>
    <w:semiHidden/>
    <w:unhideWhenUsed/>
    <w:rsid w:val="0007483F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styleId="Kiemels">
    <w:name w:val="Emphasis"/>
    <w:basedOn w:val="Bekezdsalapbettpusa"/>
    <w:uiPriority w:val="20"/>
    <w:qFormat/>
    <w:rsid w:val="000748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jegyzo@kisber.hu" TargetMode="External"/><Relationship Id="rId13" Type="http://schemas.openxmlformats.org/officeDocument/2006/relationships/image" Target="cid:image001.jpg@01DB196B.1E1688F0" TargetMode="External"/><Relationship Id="rId18" Type="http://schemas.openxmlformats.org/officeDocument/2006/relationships/hyperlink" Target="mailto:Fonyo.Tamasne@posta.h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jegyzo@kisber.hu" TargetMode="External"/><Relationship Id="rId12" Type="http://schemas.openxmlformats.org/officeDocument/2006/relationships/image" Target="media/image1.jpeg"/><Relationship Id="rId17" Type="http://schemas.openxmlformats.org/officeDocument/2006/relationships/hyperlink" Target="mailto:Laszlo.Payrits@posta.hu" TargetMode="External"/><Relationship Id="rId2" Type="http://schemas.openxmlformats.org/officeDocument/2006/relationships/styles" Target="styles.xml"/><Relationship Id="rId16" Type="http://schemas.openxmlformats.org/officeDocument/2006/relationships/hyperlink" Target="mailto:Nemeth.Emil@posta.hu" TargetMode="External"/><Relationship Id="rId20" Type="http://schemas.openxmlformats.org/officeDocument/2006/relationships/hyperlink" Target="mailto:BognarI@posta.h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titkarsag@kisber.hu" TargetMode="External"/><Relationship Id="rId11" Type="http://schemas.openxmlformats.org/officeDocument/2006/relationships/hyperlink" Target="mailto:Ildiko.Bognar@posta.hu" TargetMode="External"/><Relationship Id="rId5" Type="http://schemas.openxmlformats.org/officeDocument/2006/relationships/hyperlink" Target="mailto:Ildiko.Bognar@posta.hu" TargetMode="External"/><Relationship Id="rId15" Type="http://schemas.openxmlformats.org/officeDocument/2006/relationships/hyperlink" Target="mailto:titkarsag@kisber.hu" TargetMode="External"/><Relationship Id="rId10" Type="http://schemas.openxmlformats.org/officeDocument/2006/relationships/hyperlink" Target="mailto:Laszlo.Payrits@posta.hu" TargetMode="External"/><Relationship Id="rId19" Type="http://schemas.openxmlformats.org/officeDocument/2006/relationships/hyperlink" Target="mailto:Ildiko.Bognar@post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meth.Emil@posta.hu" TargetMode="External"/><Relationship Id="rId14" Type="http://schemas.openxmlformats.org/officeDocument/2006/relationships/hyperlink" Target="mailto:BognarI@posta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5982</Characters>
  <Application>Microsoft Office Word</Application>
  <DocSecurity>0</DocSecurity>
  <Lines>49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Fodor Kornélia</dc:creator>
  <cp:keywords/>
  <dc:description/>
  <cp:lastModifiedBy>Fodor Kornélia</cp:lastModifiedBy>
  <cp:revision>2</cp:revision>
  <dcterms:created xsi:type="dcterms:W3CDTF">2024-11-05T13:37:00Z</dcterms:created>
  <dcterms:modified xsi:type="dcterms:W3CDTF">2024-11-05T13:37:00Z</dcterms:modified>
</cp:coreProperties>
</file>